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C5A0" w14:textId="77777777" w:rsidR="003B4CF2" w:rsidRDefault="0004279C" w:rsidP="00A05CB5">
      <w:pPr>
        <w:pStyle w:val="GvdeMetni"/>
      </w:pPr>
      <w:r>
        <w:rPr>
          <w:noProof/>
          <w:lang w:bidi="ar-SA"/>
        </w:rPr>
        <w:drawing>
          <wp:inline distT="0" distB="0" distL="0" distR="0" wp14:anchorId="1371267B" wp14:editId="76DDEE95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t xml:space="preserve">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3B16C948" wp14:editId="7434B26F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E9B4A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62F84C9C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6A9FD7A2" w14:textId="77777777" w:rsidR="003B4CF2" w:rsidRDefault="00182EDF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11204F53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1F8FE517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16C94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5CDE9B4A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2F84C9C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6A9FD7A2" w14:textId="77777777" w:rsidR="003B4CF2" w:rsidRDefault="00182EDF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11204F53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1F8FE517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C5336" w14:textId="77777777" w:rsidR="003B4CF2" w:rsidRDefault="003B4CF2">
      <w:pPr>
        <w:pStyle w:val="GvdeMetni"/>
        <w:rPr>
          <w:sz w:val="20"/>
        </w:rPr>
      </w:pPr>
    </w:p>
    <w:p w14:paraId="7C70E80D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3A4F2E4A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128325BA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C4B0372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74D01310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6D78472B" w14:textId="77777777" w:rsidR="003B4CF2" w:rsidRDefault="00182EDF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65C6F693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0AAF957E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0D06B6A1" w14:textId="77777777" w:rsidR="003B4CF2" w:rsidRDefault="002A7B28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  <w:r>
              <w:t xml:space="preserve"> </w:t>
            </w:r>
          </w:p>
        </w:tc>
        <w:tc>
          <w:tcPr>
            <w:tcW w:w="4400" w:type="dxa"/>
          </w:tcPr>
          <w:p w14:paraId="5598E646" w14:textId="77777777" w:rsidR="003B4CF2" w:rsidRDefault="002A7B28">
            <w:pPr>
              <w:pStyle w:val="TableParagraph"/>
              <w:spacing w:line="232" w:lineRule="exact"/>
            </w:pPr>
            <w:r>
              <w:t>Öğretim Görevlisi</w:t>
            </w:r>
          </w:p>
        </w:tc>
      </w:tr>
      <w:tr w:rsidR="003B4CF2" w14:paraId="7C369557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1CEE5BDE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7F470DCA" w14:textId="77777777" w:rsidR="003B4CF2" w:rsidRDefault="008648E1">
            <w:pPr>
              <w:pStyle w:val="TableParagraph"/>
              <w:spacing w:before="135"/>
            </w:pPr>
            <w:r>
              <w:t>Personel</w:t>
            </w:r>
          </w:p>
        </w:tc>
        <w:tc>
          <w:tcPr>
            <w:tcW w:w="4400" w:type="dxa"/>
          </w:tcPr>
          <w:p w14:paraId="63E8FCC9" w14:textId="77777777" w:rsidR="003B4CF2" w:rsidRDefault="003B4CF2">
            <w:pPr>
              <w:pStyle w:val="TableParagraph"/>
              <w:spacing w:before="10"/>
            </w:pPr>
          </w:p>
        </w:tc>
      </w:tr>
    </w:tbl>
    <w:p w14:paraId="550C2124" w14:textId="77777777" w:rsidR="003B4CF2" w:rsidRDefault="003B4CF2">
      <w:pPr>
        <w:pStyle w:val="GvdeMetni"/>
        <w:rPr>
          <w:sz w:val="20"/>
        </w:rPr>
      </w:pPr>
    </w:p>
    <w:p w14:paraId="4D6049B4" w14:textId="77777777" w:rsidR="003B4CF2" w:rsidRDefault="00182EDF">
      <w:pPr>
        <w:pStyle w:val="GvdeMetni"/>
        <w:spacing w:before="225"/>
        <w:ind w:left="216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24AE4004" wp14:editId="4BDA9E50">
                <wp:simplePos x="0" y="0"/>
                <wp:positionH relativeFrom="page">
                  <wp:posOffset>530860</wp:posOffset>
                </wp:positionH>
                <wp:positionV relativeFrom="paragraph">
                  <wp:posOffset>144780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36DD3" id="Group 14" o:spid="_x0000_s1026" style="position:absolute;margin-left:41.8pt;margin-top:11.4pt;width:504.55pt;height:529.8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OuUCdzhAAAACwEA&#10;AA8AAABkcnMvZG93bnJldi54bWxMj8FOwzAQRO9I/IO1SNyoExdKCHGqqgJOVSVapKq3bbxNosZ2&#10;FLtJ+vc4J7jtaEazb7LlqBvWU+dqayTEswgYmcKq2pQSfvafTwkw59EobKwhCTdysMzv7zJMlR3M&#10;N/U7X7JQYlyKEirv25RzV1Sk0c1sSyZ4Z9tp9EF2JVcdDqFcN1xE0YJrrE34UGFL64qKy+6qJXwN&#10;OKzm8Ue/uZzXt+P+ZXvYxCTl48O4egfmafR/YZjwAzrkgelkr0Y51khI5ouQlCBEWDD50Zt4BXaa&#10;rkQ8A88z/n9D/gs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DrlAnc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04279C" w:rsidRPr="00D422D0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CF83A22" wp14:editId="79DAE05F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B824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665371" w:rsidRPr="00665371">
        <w:rPr>
          <w:sz w:val="20"/>
        </w:rPr>
        <w:t xml:space="preserve"> </w:t>
      </w:r>
      <w:r w:rsidR="00665371">
        <w:rPr>
          <w:sz w:val="20"/>
        </w:rPr>
        <w:t xml:space="preserve">Öğretim </w:t>
      </w:r>
      <w:proofErr w:type="spellStart"/>
      <w:proofErr w:type="gramStart"/>
      <w:r w:rsidR="00665371">
        <w:rPr>
          <w:sz w:val="20"/>
        </w:rPr>
        <w:t>Görevlileri’nin</w:t>
      </w:r>
      <w:proofErr w:type="spellEnd"/>
      <w:r w:rsidR="00665371">
        <w:rPr>
          <w:sz w:val="20"/>
        </w:rPr>
        <w:t xml:space="preserve"> </w:t>
      </w:r>
      <w:r w:rsidR="00665371" w:rsidRPr="00665371">
        <w:rPr>
          <w:sz w:val="20"/>
        </w:rPr>
        <w:t xml:space="preserve"> </w:t>
      </w:r>
      <w:r w:rsidR="008648E1" w:rsidRPr="00D422D0">
        <w:rPr>
          <w:sz w:val="20"/>
        </w:rPr>
        <w:t>görev</w:t>
      </w:r>
      <w:proofErr w:type="gramEnd"/>
      <w:r w:rsidR="008648E1" w:rsidRPr="00D422D0">
        <w:rPr>
          <w:sz w:val="20"/>
        </w:rPr>
        <w:t>, yetki ve sorumlulukları şunlardır:</w:t>
      </w:r>
    </w:p>
    <w:p w14:paraId="01F86040" w14:textId="77777777" w:rsidR="00665371" w:rsidRPr="00D422D0" w:rsidRDefault="00665371">
      <w:pPr>
        <w:pStyle w:val="GvdeMetni"/>
        <w:spacing w:before="225"/>
        <w:ind w:left="216"/>
        <w:rPr>
          <w:sz w:val="20"/>
        </w:rPr>
      </w:pPr>
    </w:p>
    <w:p w14:paraId="30913345" w14:textId="77777777" w:rsidR="00665371" w:rsidRPr="00665371" w:rsidRDefault="00665371" w:rsidP="00665371">
      <w:pPr>
        <w:spacing w:line="276" w:lineRule="auto"/>
        <w:jc w:val="both"/>
        <w:rPr>
          <w:sz w:val="20"/>
          <w:szCs w:val="24"/>
        </w:rPr>
      </w:pPr>
      <w:r>
        <w:rPr>
          <w:sz w:val="20"/>
          <w:szCs w:val="24"/>
        </w:rPr>
        <w:t>Öğretim Görevlileri,</w:t>
      </w:r>
      <w:r w:rsidRPr="00665371">
        <w:rPr>
          <w:sz w:val="20"/>
          <w:szCs w:val="24"/>
        </w:rPr>
        <w:t xml:space="preserve"> </w:t>
      </w:r>
      <w:r w:rsidR="00182EDF">
        <w:rPr>
          <w:sz w:val="20"/>
          <w:szCs w:val="24"/>
        </w:rPr>
        <w:t>Yabancı Diller Bölüm Başkanı, Eğitim</w:t>
      </w:r>
      <w:r w:rsidR="00A05CB5">
        <w:rPr>
          <w:sz w:val="20"/>
          <w:szCs w:val="24"/>
        </w:rPr>
        <w:t>-Öğretim</w:t>
      </w:r>
      <w:r w:rsidR="00182EDF">
        <w:rPr>
          <w:sz w:val="20"/>
          <w:szCs w:val="24"/>
        </w:rPr>
        <w:t xml:space="preserve"> Koordinatörü ve Bölüm Başkan Yardımcılarına</w:t>
      </w:r>
      <w:r w:rsidRPr="00665371">
        <w:rPr>
          <w:sz w:val="20"/>
          <w:szCs w:val="24"/>
        </w:rPr>
        <w:t xml:space="preserve"> bağlı olarak çalışırlar.</w:t>
      </w:r>
      <w:r w:rsidR="00182EDF">
        <w:rPr>
          <w:sz w:val="20"/>
          <w:szCs w:val="24"/>
        </w:rPr>
        <w:t xml:space="preserve"> </w:t>
      </w:r>
      <w:r w:rsidRPr="00665371">
        <w:rPr>
          <w:sz w:val="20"/>
          <w:szCs w:val="24"/>
        </w:rPr>
        <w:t xml:space="preserve">Öğrencilere verilen müfredat ve </w:t>
      </w:r>
      <w:proofErr w:type="spellStart"/>
      <w:r w:rsidRPr="00665371">
        <w:rPr>
          <w:sz w:val="20"/>
          <w:szCs w:val="24"/>
        </w:rPr>
        <w:t>dökümanları</w:t>
      </w:r>
      <w:proofErr w:type="spellEnd"/>
      <w:r w:rsidRPr="00665371">
        <w:rPr>
          <w:sz w:val="20"/>
          <w:szCs w:val="24"/>
        </w:rPr>
        <w:t xml:space="preserve"> ve ders programını öğretmekle yükümlü olup, dersi geliştirmek adına </w:t>
      </w:r>
      <w:r w:rsidR="00A05CB5">
        <w:rPr>
          <w:sz w:val="20"/>
          <w:szCs w:val="24"/>
        </w:rPr>
        <w:t xml:space="preserve">Bölüm Başkanı, </w:t>
      </w:r>
      <w:r w:rsidR="00182EDF">
        <w:rPr>
          <w:sz w:val="20"/>
          <w:szCs w:val="24"/>
        </w:rPr>
        <w:t>Eğitim</w:t>
      </w:r>
      <w:r w:rsidR="00A05CB5">
        <w:rPr>
          <w:sz w:val="20"/>
          <w:szCs w:val="24"/>
        </w:rPr>
        <w:t>-Öğretim</w:t>
      </w:r>
      <w:r w:rsidRPr="00665371">
        <w:rPr>
          <w:sz w:val="20"/>
          <w:szCs w:val="24"/>
        </w:rPr>
        <w:t xml:space="preserve"> Koordinatör</w:t>
      </w:r>
      <w:r w:rsidR="00182EDF">
        <w:rPr>
          <w:sz w:val="20"/>
          <w:szCs w:val="24"/>
        </w:rPr>
        <w:t>ü, Bölüm Başkan Yardımcıları</w:t>
      </w:r>
      <w:r w:rsidRPr="00665371">
        <w:rPr>
          <w:sz w:val="20"/>
          <w:szCs w:val="24"/>
        </w:rPr>
        <w:t xml:space="preserve"> ve Sınav Koordinatörleri ile müfredat hakkında doğru ve zamanında iletişim sağlamakla yükümlüdür.</w:t>
      </w:r>
    </w:p>
    <w:p w14:paraId="4D68A480" w14:textId="77777777" w:rsidR="00665371" w:rsidRPr="00665371" w:rsidRDefault="00665371" w:rsidP="00665371">
      <w:pPr>
        <w:spacing w:line="276" w:lineRule="auto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Öğretim </w:t>
      </w:r>
      <w:proofErr w:type="spellStart"/>
      <w:r>
        <w:rPr>
          <w:b/>
          <w:sz w:val="20"/>
          <w:szCs w:val="24"/>
        </w:rPr>
        <w:t>Görevlileri’nin</w:t>
      </w:r>
      <w:proofErr w:type="spellEnd"/>
      <w:r w:rsidRPr="00665371">
        <w:rPr>
          <w:b/>
          <w:sz w:val="20"/>
          <w:szCs w:val="24"/>
        </w:rPr>
        <w:t xml:space="preserve"> Görev ve Sorumlulukları</w:t>
      </w:r>
    </w:p>
    <w:p w14:paraId="427BA974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Ders programını takip etmek, ders içeriği hazırlamak, dersi öğretirken hedef dili kullanmak,</w:t>
      </w:r>
    </w:p>
    <w:p w14:paraId="1D2090A6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Öğrencilerin derse devam, derse katılım, sınıf içi yapılan kısa sınav notları, öğretmen değerlendirmesi notu gibi öğrenci kayıtlarını tutmak,</w:t>
      </w:r>
    </w:p>
    <w:p w14:paraId="0559EB0D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proofErr w:type="spellStart"/>
      <w:r w:rsidRPr="00665371">
        <w:rPr>
          <w:sz w:val="20"/>
          <w:szCs w:val="24"/>
        </w:rPr>
        <w:t>Çalıştay</w:t>
      </w:r>
      <w:proofErr w:type="spellEnd"/>
      <w:r w:rsidRPr="00665371">
        <w:rPr>
          <w:sz w:val="20"/>
          <w:szCs w:val="24"/>
        </w:rPr>
        <w:t xml:space="preserve"> konuları hazırlamak ve sunmak,</w:t>
      </w:r>
    </w:p>
    <w:p w14:paraId="659B14C8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 xml:space="preserve">Tüm </w:t>
      </w:r>
      <w:r w:rsidR="00182EDF">
        <w:rPr>
          <w:sz w:val="20"/>
          <w:szCs w:val="24"/>
        </w:rPr>
        <w:t>Yabancı Diller Bölümü</w:t>
      </w:r>
      <w:r w:rsidRPr="00665371">
        <w:rPr>
          <w:sz w:val="20"/>
          <w:szCs w:val="24"/>
        </w:rPr>
        <w:t xml:space="preserve"> toplantılarına katılmak,</w:t>
      </w:r>
    </w:p>
    <w:p w14:paraId="09792C4E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 xml:space="preserve">Seviye Tespit, Yeterlik, Modül İçi Sınavları, Modül Sonu Sınavları, Kısa Süreli Sınavlar, Konuşma Sınavları, Fakülte Akademik İngilizce Sınavları, </w:t>
      </w:r>
      <w:proofErr w:type="spellStart"/>
      <w:r w:rsidRPr="00665371">
        <w:rPr>
          <w:sz w:val="20"/>
          <w:szCs w:val="24"/>
        </w:rPr>
        <w:t>Erasmus</w:t>
      </w:r>
      <w:proofErr w:type="spellEnd"/>
      <w:r w:rsidRPr="00665371">
        <w:rPr>
          <w:sz w:val="20"/>
          <w:szCs w:val="24"/>
        </w:rPr>
        <w:t xml:space="preserve"> Sınavları ve diğer sınavlarda gözetmenlik yapmak ve sınavları değerlendirmek, </w:t>
      </w:r>
    </w:p>
    <w:p w14:paraId="08A5522E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Sınıf içi çalışmalar ve Öğrenci Kulüpleri başta olmak üzere özel projelerin tasarımına katılmak,</w:t>
      </w:r>
    </w:p>
    <w:p w14:paraId="494E57C5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Üniversitenin belirlediği tüm yönergelere, kurallara ve düzenlemelere uymak,</w:t>
      </w:r>
    </w:p>
    <w:p w14:paraId="5D8A0F16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 xml:space="preserve">Toros Üniversitesi </w:t>
      </w:r>
      <w:r w:rsidR="00182EDF">
        <w:rPr>
          <w:sz w:val="20"/>
          <w:szCs w:val="24"/>
        </w:rPr>
        <w:t>Yabancı Diller Bölümü</w:t>
      </w:r>
      <w:r w:rsidR="00182EDF" w:rsidRPr="00665371">
        <w:rPr>
          <w:sz w:val="20"/>
          <w:szCs w:val="24"/>
        </w:rPr>
        <w:t xml:space="preserve"> </w:t>
      </w:r>
      <w:r w:rsidRPr="00665371">
        <w:rPr>
          <w:sz w:val="20"/>
          <w:szCs w:val="24"/>
        </w:rPr>
        <w:t>yönetiminin öğretim kurallarını destek ve rehber olarak kabul etmek,</w:t>
      </w:r>
    </w:p>
    <w:p w14:paraId="147195C3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Mazeret sebebiyle dersine giremeyen meslektaşlarının yerine ders doldurmak,</w:t>
      </w:r>
    </w:p>
    <w:p w14:paraId="648B1A5A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 xml:space="preserve">Öğrenci gelişimini </w:t>
      </w:r>
      <w:proofErr w:type="spellStart"/>
      <w:r w:rsidRPr="00665371">
        <w:rPr>
          <w:sz w:val="20"/>
          <w:szCs w:val="24"/>
        </w:rPr>
        <w:t>portfolyo</w:t>
      </w:r>
      <w:proofErr w:type="spellEnd"/>
      <w:r w:rsidRPr="00665371">
        <w:rPr>
          <w:sz w:val="20"/>
          <w:szCs w:val="24"/>
        </w:rPr>
        <w:t>, günlük, kelime defterleri, ödevler, sınıf içi sınavlar ve diğer araçlar ile izlemek ve değerlendirmek,</w:t>
      </w:r>
    </w:p>
    <w:p w14:paraId="477ED798" w14:textId="77777777" w:rsidR="00665371" w:rsidRPr="00665371" w:rsidRDefault="00665371" w:rsidP="00665371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 xml:space="preserve">Verilen notun doğruluğunu ispatlayabilmek amacıyla öğrencilerin çalışmalarını (öğrenci </w:t>
      </w:r>
      <w:proofErr w:type="spellStart"/>
      <w:r w:rsidRPr="00665371">
        <w:rPr>
          <w:sz w:val="20"/>
          <w:szCs w:val="24"/>
        </w:rPr>
        <w:t>portfolyo</w:t>
      </w:r>
      <w:proofErr w:type="spellEnd"/>
      <w:r w:rsidRPr="00665371">
        <w:rPr>
          <w:sz w:val="20"/>
          <w:szCs w:val="24"/>
        </w:rPr>
        <w:t xml:space="preserve">, günlük, kelime defteri, projeler) zamanında, sistematik ve net bir şekilde alarak ölçütlere uygun Öğretmen Değerlendirmesi notunu vermek </w:t>
      </w:r>
    </w:p>
    <w:p w14:paraId="6821C772" w14:textId="77777777" w:rsidR="00665371" w:rsidRDefault="00665371" w:rsidP="00F346C0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 w:rsidRPr="00665371">
        <w:rPr>
          <w:sz w:val="20"/>
          <w:szCs w:val="24"/>
        </w:rPr>
        <w:t>Gerekli görüldüğünde Mesleki Gelişim programlarına ve diğer hizmet içi eğitimlere katılmak.</w:t>
      </w:r>
    </w:p>
    <w:p w14:paraId="72ED4976" w14:textId="77777777" w:rsidR="00182EDF" w:rsidRDefault="00182EDF" w:rsidP="00F346C0">
      <w:pPr>
        <w:pStyle w:val="ListeParagraf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sz w:val="20"/>
          <w:szCs w:val="24"/>
        </w:rPr>
      </w:pPr>
      <w:r>
        <w:rPr>
          <w:sz w:val="20"/>
          <w:szCs w:val="24"/>
        </w:rPr>
        <w:t>Rektörlük tarafından talep edilen çevirileri yapmak.</w:t>
      </w:r>
    </w:p>
    <w:p w14:paraId="14282709" w14:textId="77777777" w:rsidR="00DE5827" w:rsidRPr="00DE5827" w:rsidRDefault="00DE5827" w:rsidP="00DE5827">
      <w:pPr>
        <w:pStyle w:val="ListeParagraf"/>
        <w:numPr>
          <w:ilvl w:val="0"/>
          <w:numId w:val="3"/>
        </w:numPr>
        <w:rPr>
          <w:sz w:val="20"/>
          <w:szCs w:val="24"/>
        </w:rPr>
      </w:pPr>
      <w:r>
        <w:rPr>
          <w:sz w:val="20"/>
          <w:szCs w:val="24"/>
        </w:rPr>
        <w:t>Öğretim Görevlisi</w:t>
      </w:r>
      <w:r w:rsidR="00A05CB5">
        <w:rPr>
          <w:sz w:val="20"/>
          <w:szCs w:val="24"/>
        </w:rPr>
        <w:t>,</w:t>
      </w:r>
      <w:r w:rsidRPr="00DE5827">
        <w:rPr>
          <w:sz w:val="20"/>
          <w:szCs w:val="24"/>
        </w:rPr>
        <w:t xml:space="preserve"> Bölüm Başkanı, Eğitim-Öğretim Koordinatörü ve Bölüm Başkan Yardımcılarının vereceği diğer görevleri yerine getirir.</w:t>
      </w:r>
    </w:p>
    <w:p w14:paraId="636E3EC9" w14:textId="77777777" w:rsidR="00DE5827" w:rsidRPr="00DE5827" w:rsidRDefault="00DE5827" w:rsidP="00DE5827">
      <w:pPr>
        <w:widowControl/>
        <w:autoSpaceDE/>
        <w:autoSpaceDN/>
        <w:spacing w:after="200" w:line="276" w:lineRule="auto"/>
        <w:ind w:left="360"/>
        <w:contextualSpacing/>
        <w:rPr>
          <w:sz w:val="20"/>
          <w:szCs w:val="24"/>
        </w:rPr>
      </w:pPr>
    </w:p>
    <w:p w14:paraId="176B9FE8" w14:textId="77777777" w:rsidR="00D36A89" w:rsidRDefault="00D422D0" w:rsidP="00F346C0">
      <w:pPr>
        <w:rPr>
          <w:sz w:val="24"/>
        </w:rPr>
      </w:pPr>
      <w:r>
        <w:rPr>
          <w:sz w:val="24"/>
        </w:rPr>
        <w:t xml:space="preserve">                          </w:t>
      </w:r>
      <w:r w:rsidR="00F346C0">
        <w:rPr>
          <w:sz w:val="24"/>
        </w:rPr>
        <w:t xml:space="preserve">  Bu </w:t>
      </w:r>
      <w:proofErr w:type="spellStart"/>
      <w:r w:rsidR="00F346C0">
        <w:rPr>
          <w:sz w:val="24"/>
        </w:rPr>
        <w:t>dökümanda</w:t>
      </w:r>
      <w:proofErr w:type="spellEnd"/>
      <w:r w:rsidR="00F346C0">
        <w:rPr>
          <w:sz w:val="24"/>
        </w:rPr>
        <w:t xml:space="preserve"> açıklanan görev tanımımı okudum.</w:t>
      </w:r>
    </w:p>
    <w:p w14:paraId="16E23690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7F53FD63" w14:textId="77777777" w:rsidR="00F346C0" w:rsidRDefault="00F346C0" w:rsidP="00182EDF">
      <w:pPr>
        <w:rPr>
          <w:sz w:val="24"/>
        </w:rPr>
      </w:pPr>
    </w:p>
    <w:p w14:paraId="542CBF51" w14:textId="77777777" w:rsidR="00F346C0" w:rsidRDefault="00182EDF" w:rsidP="00DE5827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53B4661C" w14:textId="77777777" w:rsidR="00DE5827" w:rsidRDefault="00DE5827" w:rsidP="00DE5827">
      <w:pPr>
        <w:rPr>
          <w:sz w:val="24"/>
        </w:rPr>
      </w:pPr>
    </w:p>
    <w:p w14:paraId="4ABE184A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79B699BC" w14:textId="77777777" w:rsidR="00F346C0" w:rsidRDefault="00F346C0" w:rsidP="00F346C0">
      <w:pPr>
        <w:rPr>
          <w:sz w:val="24"/>
        </w:rPr>
      </w:pPr>
    </w:p>
    <w:p w14:paraId="6D34ACBE" w14:textId="726F7C93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A76EAC">
        <w:rPr>
          <w:sz w:val="24"/>
        </w:rPr>
        <w:t>21</w:t>
      </w:r>
      <w:bookmarkStart w:id="0" w:name="_GoBack"/>
      <w:bookmarkEnd w:id="0"/>
    </w:p>
    <w:p w14:paraId="18D3E126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595B"/>
    <w:multiLevelType w:val="hybridMultilevel"/>
    <w:tmpl w:val="36BE96B0"/>
    <w:lvl w:ilvl="0" w:tplc="502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4279C"/>
    <w:rsid w:val="00182EDF"/>
    <w:rsid w:val="00284461"/>
    <w:rsid w:val="002A7B28"/>
    <w:rsid w:val="003A3EDB"/>
    <w:rsid w:val="003B4CF2"/>
    <w:rsid w:val="00522CB4"/>
    <w:rsid w:val="00665371"/>
    <w:rsid w:val="008648E1"/>
    <w:rsid w:val="00A05CB5"/>
    <w:rsid w:val="00A76EAC"/>
    <w:rsid w:val="00D36A89"/>
    <w:rsid w:val="00D422D0"/>
    <w:rsid w:val="00DE5827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6D1A"/>
  <w15:docId w15:val="{5CDC718E-EDF5-4CBD-AE1C-2B561E4F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9500-8B25-4BBB-A7C4-EF71D942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9</cp:revision>
  <cp:lastPrinted>2019-02-11T07:58:00Z</cp:lastPrinted>
  <dcterms:created xsi:type="dcterms:W3CDTF">2019-02-08T07:48:00Z</dcterms:created>
  <dcterms:modified xsi:type="dcterms:W3CDTF">2022-02-25T07:45:00Z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